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C3" w:rsidRDefault="00252BC3" w:rsidP="00252BC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2BC3" w:rsidRPr="00252BC3" w:rsidRDefault="00252BC3" w:rsidP="00252BC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52BC3">
        <w:rPr>
          <w:rFonts w:ascii="Times New Roman" w:eastAsia="Calibri" w:hAnsi="Times New Roman" w:cs="Times New Roman"/>
          <w:b/>
          <w:bCs/>
          <w:sz w:val="28"/>
          <w:szCs w:val="28"/>
        </w:rPr>
        <w:t>АППАРАТ СОВЕТА ДЕПУТАТОВ</w:t>
      </w:r>
    </w:p>
    <w:p w:rsidR="00252BC3" w:rsidRPr="00252BC3" w:rsidRDefault="00252BC3" w:rsidP="00252B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BC3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</w:p>
    <w:p w:rsidR="00252BC3" w:rsidRPr="00252BC3" w:rsidRDefault="00252BC3" w:rsidP="00252B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BC3">
        <w:rPr>
          <w:rFonts w:ascii="Times New Roman" w:eastAsia="Calibri" w:hAnsi="Times New Roman" w:cs="Times New Roman"/>
          <w:b/>
          <w:sz w:val="28"/>
          <w:szCs w:val="28"/>
        </w:rPr>
        <w:t>СЕВЕРНОЕ ИЗМАЙЛОВО</w:t>
      </w:r>
    </w:p>
    <w:p w:rsidR="00252BC3" w:rsidRPr="00252BC3" w:rsidRDefault="00252BC3" w:rsidP="00252B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BC3" w:rsidRPr="00252BC3" w:rsidRDefault="00252BC3" w:rsidP="00252BC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2BC3">
        <w:rPr>
          <w:rFonts w:ascii="Times New Roman" w:eastAsia="Calibri" w:hAnsi="Times New Roman" w:cs="Times New Roman"/>
          <w:b/>
          <w:bCs/>
          <w:sz w:val="28"/>
          <w:szCs w:val="28"/>
        </w:rPr>
        <w:t>РАСПОРЯЖЕНИЕ</w:t>
      </w:r>
    </w:p>
    <w:p w:rsidR="00504885" w:rsidRPr="00252BC3" w:rsidRDefault="00252BC3" w:rsidP="00252BC3">
      <w:pPr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252B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 w:rsidRPr="00252B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.12.2022 № </w:t>
      </w:r>
      <w:r w:rsidRPr="00252B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29</w:t>
      </w:r>
      <w:r w:rsidRPr="00252B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-Р</w:t>
      </w:r>
    </w:p>
    <w:p w:rsidR="00504885" w:rsidRDefault="00504885" w:rsidP="006B7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F92" w:rsidRDefault="009803A9" w:rsidP="00E4794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закреплении в 2023</w:t>
      </w:r>
      <w:r w:rsidR="006B7F92" w:rsidRPr="00C01293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>
        <w:rPr>
          <w:rFonts w:ascii="Times New Roman" w:hAnsi="Times New Roman" w:cs="Times New Roman"/>
          <w:b/>
          <w:sz w:val="27"/>
          <w:szCs w:val="27"/>
        </w:rPr>
        <w:t xml:space="preserve"> и плановом периоде 2024 и 2025</w:t>
      </w:r>
      <w:r w:rsidR="00CA6C3C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="00E479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B7F92" w:rsidRPr="00C01293">
        <w:rPr>
          <w:rFonts w:ascii="Times New Roman" w:hAnsi="Times New Roman" w:cs="Times New Roman"/>
          <w:b/>
          <w:sz w:val="27"/>
          <w:szCs w:val="27"/>
        </w:rPr>
        <w:t>полномочий администратора</w:t>
      </w:r>
      <w:r w:rsidR="00E47942">
        <w:rPr>
          <w:rFonts w:ascii="Times New Roman" w:hAnsi="Times New Roman" w:cs="Times New Roman"/>
          <w:b/>
          <w:sz w:val="27"/>
          <w:szCs w:val="27"/>
        </w:rPr>
        <w:t xml:space="preserve"> доходов бюджета </w:t>
      </w:r>
      <w:r w:rsidR="00B137C3" w:rsidRPr="00C01293">
        <w:rPr>
          <w:rFonts w:ascii="Times New Roman" w:hAnsi="Times New Roman" w:cs="Times New Roman"/>
          <w:b/>
          <w:sz w:val="27"/>
          <w:szCs w:val="27"/>
        </w:rPr>
        <w:t>муниципального округа Северное</w:t>
      </w:r>
      <w:r w:rsidR="00B137C3" w:rsidRPr="00C01293">
        <w:rPr>
          <w:rFonts w:ascii="Times New Roman" w:hAnsi="Times New Roman" w:cs="Times New Roman"/>
          <w:sz w:val="27"/>
          <w:szCs w:val="27"/>
        </w:rPr>
        <w:t xml:space="preserve"> </w:t>
      </w:r>
      <w:r w:rsidR="00B137C3" w:rsidRPr="00C01293">
        <w:rPr>
          <w:rFonts w:ascii="Times New Roman" w:hAnsi="Times New Roman" w:cs="Times New Roman"/>
          <w:b/>
          <w:sz w:val="27"/>
          <w:szCs w:val="27"/>
        </w:rPr>
        <w:t>Измайлово</w:t>
      </w:r>
      <w:r w:rsidR="00E47942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E47942" w:rsidRPr="00C01293" w:rsidRDefault="00E47942" w:rsidP="006B7F9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B7F92" w:rsidRPr="00C01293" w:rsidRDefault="006B7F92" w:rsidP="00C4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1293">
        <w:rPr>
          <w:rFonts w:ascii="Times New Roman" w:hAnsi="Times New Roman" w:cs="Times New Roman"/>
          <w:sz w:val="27"/>
          <w:szCs w:val="27"/>
        </w:rPr>
        <w:t>В соответствии со ст. 160.1 Бюджетного кодекса Российской Федерации и</w:t>
      </w:r>
      <w:r w:rsidR="00E47942">
        <w:rPr>
          <w:rFonts w:ascii="Times New Roman" w:hAnsi="Times New Roman" w:cs="Times New Roman"/>
          <w:sz w:val="27"/>
          <w:szCs w:val="27"/>
        </w:rPr>
        <w:t>,</w:t>
      </w:r>
      <w:r w:rsidRPr="00C01293">
        <w:rPr>
          <w:rFonts w:ascii="Times New Roman" w:hAnsi="Times New Roman" w:cs="Times New Roman"/>
          <w:sz w:val="27"/>
          <w:szCs w:val="27"/>
        </w:rPr>
        <w:t xml:space="preserve"> в целях соблюдения требований приказа Федерал</w:t>
      </w:r>
      <w:r w:rsidR="008807D0" w:rsidRPr="00C01293">
        <w:rPr>
          <w:rFonts w:ascii="Times New Roman" w:hAnsi="Times New Roman" w:cs="Times New Roman"/>
          <w:sz w:val="27"/>
          <w:szCs w:val="27"/>
        </w:rPr>
        <w:t>ьного казначейства от 29.12.2012 г. №</w:t>
      </w:r>
      <w:r w:rsidR="00E47942">
        <w:rPr>
          <w:rFonts w:ascii="Times New Roman" w:hAnsi="Times New Roman" w:cs="Times New Roman"/>
          <w:sz w:val="27"/>
          <w:szCs w:val="27"/>
        </w:rPr>
        <w:t xml:space="preserve"> </w:t>
      </w:r>
      <w:r w:rsidR="008807D0" w:rsidRPr="00C01293">
        <w:rPr>
          <w:rFonts w:ascii="Times New Roman" w:hAnsi="Times New Roman" w:cs="Times New Roman"/>
          <w:sz w:val="27"/>
          <w:szCs w:val="27"/>
        </w:rPr>
        <w:t>24</w:t>
      </w:r>
      <w:r w:rsidRPr="00C01293">
        <w:rPr>
          <w:rFonts w:ascii="Times New Roman" w:hAnsi="Times New Roman" w:cs="Times New Roman"/>
          <w:sz w:val="27"/>
          <w:szCs w:val="27"/>
        </w:rPr>
        <w:t>Н и обеспечения поступления платежей в</w:t>
      </w:r>
      <w:r w:rsidR="00B137C3" w:rsidRPr="00C01293">
        <w:rPr>
          <w:rFonts w:ascii="Times New Roman" w:hAnsi="Times New Roman" w:cs="Times New Roman"/>
          <w:sz w:val="27"/>
          <w:szCs w:val="27"/>
        </w:rPr>
        <w:t xml:space="preserve"> доход бюджета </w:t>
      </w:r>
      <w:r w:rsidRPr="00C01293">
        <w:rPr>
          <w:rFonts w:ascii="Times New Roman" w:hAnsi="Times New Roman" w:cs="Times New Roman"/>
          <w:sz w:val="27"/>
          <w:szCs w:val="27"/>
        </w:rPr>
        <w:t>м</w:t>
      </w:r>
      <w:r w:rsidR="00B137C3" w:rsidRPr="00C01293">
        <w:rPr>
          <w:rFonts w:ascii="Times New Roman" w:hAnsi="Times New Roman" w:cs="Times New Roman"/>
          <w:sz w:val="27"/>
          <w:szCs w:val="27"/>
        </w:rPr>
        <w:t>униципального округа</w:t>
      </w:r>
      <w:r w:rsidR="00A23236" w:rsidRPr="00C01293">
        <w:rPr>
          <w:rFonts w:ascii="Times New Roman" w:hAnsi="Times New Roman" w:cs="Times New Roman"/>
          <w:sz w:val="27"/>
          <w:szCs w:val="27"/>
        </w:rPr>
        <w:t xml:space="preserve"> Северное Измайлово</w:t>
      </w:r>
      <w:r w:rsidRPr="00C01293">
        <w:rPr>
          <w:rFonts w:ascii="Times New Roman" w:hAnsi="Times New Roman" w:cs="Times New Roman"/>
          <w:sz w:val="27"/>
          <w:szCs w:val="27"/>
        </w:rPr>
        <w:t>:</w:t>
      </w:r>
    </w:p>
    <w:p w:rsidR="006B7F92" w:rsidRPr="00C01293" w:rsidRDefault="006B7F92" w:rsidP="00C4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1293">
        <w:rPr>
          <w:rFonts w:ascii="Times New Roman" w:hAnsi="Times New Roman" w:cs="Times New Roman"/>
          <w:sz w:val="27"/>
          <w:szCs w:val="27"/>
        </w:rPr>
        <w:t xml:space="preserve">1. Установить, что в соответствии с решением </w:t>
      </w:r>
      <w:r w:rsidR="00821D53" w:rsidRPr="00C01293">
        <w:rPr>
          <w:rFonts w:ascii="Times New Roman" w:hAnsi="Times New Roman" w:cs="Times New Roman"/>
          <w:sz w:val="27"/>
          <w:szCs w:val="27"/>
        </w:rPr>
        <w:t xml:space="preserve">Совета депутатов </w:t>
      </w:r>
      <w:r w:rsidRPr="00C0129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821D53" w:rsidRPr="00C01293">
        <w:rPr>
          <w:rFonts w:ascii="Times New Roman" w:hAnsi="Times New Roman" w:cs="Times New Roman"/>
          <w:sz w:val="27"/>
          <w:szCs w:val="27"/>
        </w:rPr>
        <w:t xml:space="preserve">округа Северное Измайлово </w:t>
      </w:r>
      <w:r w:rsidR="009803A9">
        <w:rPr>
          <w:rFonts w:ascii="Times New Roman" w:hAnsi="Times New Roman" w:cs="Times New Roman"/>
          <w:sz w:val="27"/>
          <w:szCs w:val="27"/>
        </w:rPr>
        <w:t>от 13 декабря 2022</w:t>
      </w:r>
      <w:r w:rsidR="00230240">
        <w:rPr>
          <w:rFonts w:ascii="Times New Roman" w:hAnsi="Times New Roman" w:cs="Times New Roman"/>
          <w:sz w:val="27"/>
          <w:szCs w:val="27"/>
        </w:rPr>
        <w:t xml:space="preserve"> г. № </w:t>
      </w:r>
      <w:r w:rsidR="00211FF3">
        <w:rPr>
          <w:rFonts w:ascii="Times New Roman" w:hAnsi="Times New Roman" w:cs="Times New Roman"/>
          <w:sz w:val="27"/>
          <w:szCs w:val="27"/>
        </w:rPr>
        <w:t>12/02</w:t>
      </w:r>
      <w:r w:rsidR="00E9170B">
        <w:rPr>
          <w:rFonts w:ascii="Times New Roman" w:hAnsi="Times New Roman" w:cs="Times New Roman"/>
          <w:sz w:val="27"/>
          <w:szCs w:val="27"/>
        </w:rPr>
        <w:t xml:space="preserve"> </w:t>
      </w:r>
      <w:r w:rsidRPr="00C01293">
        <w:rPr>
          <w:rFonts w:ascii="Times New Roman" w:hAnsi="Times New Roman" w:cs="Times New Roman"/>
          <w:sz w:val="27"/>
          <w:szCs w:val="27"/>
        </w:rPr>
        <w:t>«О бюджет</w:t>
      </w:r>
      <w:r w:rsidR="00AD38DF" w:rsidRPr="00C01293">
        <w:rPr>
          <w:rFonts w:ascii="Times New Roman" w:hAnsi="Times New Roman" w:cs="Times New Roman"/>
          <w:sz w:val="27"/>
          <w:szCs w:val="27"/>
        </w:rPr>
        <w:t>е</w:t>
      </w:r>
      <w:r w:rsidRPr="00C01293">
        <w:rPr>
          <w:rFonts w:ascii="Times New Roman" w:hAnsi="Times New Roman" w:cs="Times New Roman"/>
          <w:sz w:val="27"/>
          <w:szCs w:val="27"/>
        </w:rPr>
        <w:t xml:space="preserve"> муниципального о</w:t>
      </w:r>
      <w:r w:rsidR="00821D53" w:rsidRPr="00C01293">
        <w:rPr>
          <w:rFonts w:ascii="Times New Roman" w:hAnsi="Times New Roman" w:cs="Times New Roman"/>
          <w:sz w:val="27"/>
          <w:szCs w:val="27"/>
        </w:rPr>
        <w:t xml:space="preserve">круга </w:t>
      </w:r>
      <w:r w:rsidR="00A23236" w:rsidRPr="00C01293">
        <w:rPr>
          <w:rFonts w:ascii="Times New Roman" w:hAnsi="Times New Roman" w:cs="Times New Roman"/>
          <w:sz w:val="27"/>
          <w:szCs w:val="27"/>
        </w:rPr>
        <w:t>Северное Измайлово</w:t>
      </w:r>
      <w:r w:rsidR="009803A9">
        <w:rPr>
          <w:rFonts w:ascii="Times New Roman" w:hAnsi="Times New Roman" w:cs="Times New Roman"/>
          <w:sz w:val="27"/>
          <w:szCs w:val="27"/>
        </w:rPr>
        <w:t xml:space="preserve"> на 2023</w:t>
      </w:r>
      <w:r w:rsidRPr="00C01293">
        <w:rPr>
          <w:rFonts w:ascii="Times New Roman" w:hAnsi="Times New Roman" w:cs="Times New Roman"/>
          <w:sz w:val="27"/>
          <w:szCs w:val="27"/>
        </w:rPr>
        <w:t xml:space="preserve"> год</w:t>
      </w:r>
      <w:r w:rsidR="00A23236" w:rsidRPr="00C01293">
        <w:rPr>
          <w:rFonts w:ascii="Times New Roman" w:hAnsi="Times New Roman" w:cs="Times New Roman"/>
          <w:sz w:val="27"/>
          <w:szCs w:val="27"/>
        </w:rPr>
        <w:t xml:space="preserve"> </w:t>
      </w:r>
      <w:r w:rsidR="00343D38" w:rsidRPr="00C01293">
        <w:rPr>
          <w:rFonts w:ascii="Times New Roman" w:hAnsi="Times New Roman" w:cs="Times New Roman"/>
          <w:sz w:val="27"/>
          <w:szCs w:val="27"/>
        </w:rPr>
        <w:t>и плановый</w:t>
      </w:r>
      <w:r w:rsidR="009803A9">
        <w:rPr>
          <w:rFonts w:ascii="Times New Roman" w:hAnsi="Times New Roman" w:cs="Times New Roman"/>
          <w:sz w:val="27"/>
          <w:szCs w:val="27"/>
        </w:rPr>
        <w:t xml:space="preserve"> период 2024 и 2025</w:t>
      </w:r>
      <w:r w:rsidR="00A23236" w:rsidRPr="00C01293">
        <w:rPr>
          <w:rFonts w:ascii="Times New Roman" w:hAnsi="Times New Roman" w:cs="Times New Roman"/>
          <w:sz w:val="27"/>
          <w:szCs w:val="27"/>
        </w:rPr>
        <w:t xml:space="preserve"> годов</w:t>
      </w:r>
      <w:r w:rsidRPr="00C01293">
        <w:rPr>
          <w:rFonts w:ascii="Times New Roman" w:hAnsi="Times New Roman" w:cs="Times New Roman"/>
          <w:sz w:val="27"/>
          <w:szCs w:val="27"/>
        </w:rPr>
        <w:t>»</w:t>
      </w:r>
      <w:r w:rsidR="008807D0" w:rsidRPr="00C01293">
        <w:rPr>
          <w:rFonts w:ascii="Times New Roman" w:hAnsi="Times New Roman" w:cs="Times New Roman"/>
          <w:sz w:val="27"/>
          <w:szCs w:val="27"/>
        </w:rPr>
        <w:t>, за а</w:t>
      </w:r>
      <w:r w:rsidR="00CA0A36" w:rsidRPr="00C01293">
        <w:rPr>
          <w:rFonts w:ascii="Times New Roman" w:hAnsi="Times New Roman" w:cs="Times New Roman"/>
          <w:sz w:val="27"/>
          <w:szCs w:val="27"/>
        </w:rPr>
        <w:t xml:space="preserve">ппаратом Совета депутатов </w:t>
      </w:r>
      <w:r w:rsidR="008807D0" w:rsidRPr="00C01293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r w:rsidR="00A23236" w:rsidRPr="00C01293">
        <w:rPr>
          <w:rFonts w:ascii="Times New Roman" w:hAnsi="Times New Roman" w:cs="Times New Roman"/>
          <w:sz w:val="27"/>
          <w:szCs w:val="27"/>
        </w:rPr>
        <w:t>Северное Измайлово</w:t>
      </w:r>
      <w:r w:rsidR="00C41A6A" w:rsidRPr="00C01293">
        <w:rPr>
          <w:rFonts w:ascii="Times New Roman" w:hAnsi="Times New Roman" w:cs="Times New Roman"/>
          <w:sz w:val="27"/>
          <w:szCs w:val="27"/>
        </w:rPr>
        <w:t>, являющего</w:t>
      </w:r>
      <w:r w:rsidR="00EF69AA" w:rsidRPr="00C01293">
        <w:rPr>
          <w:rFonts w:ascii="Times New Roman" w:hAnsi="Times New Roman" w:cs="Times New Roman"/>
          <w:sz w:val="27"/>
          <w:szCs w:val="27"/>
        </w:rPr>
        <w:t>ся</w:t>
      </w:r>
      <w:r w:rsidR="00C41A6A" w:rsidRPr="00C01293">
        <w:rPr>
          <w:rFonts w:ascii="Times New Roman" w:hAnsi="Times New Roman" w:cs="Times New Roman"/>
          <w:sz w:val="27"/>
          <w:szCs w:val="27"/>
        </w:rPr>
        <w:t xml:space="preserve"> администрат</w:t>
      </w:r>
      <w:r w:rsidR="008807D0" w:rsidRPr="00C01293">
        <w:rPr>
          <w:rFonts w:ascii="Times New Roman" w:hAnsi="Times New Roman" w:cs="Times New Roman"/>
          <w:sz w:val="27"/>
          <w:szCs w:val="27"/>
        </w:rPr>
        <w:t>ором доходов бюджета муниципального округа</w:t>
      </w:r>
      <w:r w:rsidR="00C41A6A" w:rsidRPr="00C01293">
        <w:rPr>
          <w:rFonts w:ascii="Times New Roman" w:hAnsi="Times New Roman" w:cs="Times New Roman"/>
          <w:sz w:val="27"/>
          <w:szCs w:val="27"/>
        </w:rPr>
        <w:t xml:space="preserve"> </w:t>
      </w:r>
      <w:r w:rsidR="00A23236" w:rsidRPr="00C01293">
        <w:rPr>
          <w:rFonts w:ascii="Times New Roman" w:hAnsi="Times New Roman" w:cs="Times New Roman"/>
          <w:sz w:val="27"/>
          <w:szCs w:val="27"/>
        </w:rPr>
        <w:t xml:space="preserve">Северное </w:t>
      </w:r>
      <w:r w:rsidR="00343D38" w:rsidRPr="00C01293">
        <w:rPr>
          <w:rFonts w:ascii="Times New Roman" w:hAnsi="Times New Roman" w:cs="Times New Roman"/>
          <w:sz w:val="27"/>
          <w:szCs w:val="27"/>
        </w:rPr>
        <w:t>Измайлово по</w:t>
      </w:r>
      <w:r w:rsidR="00C41A6A" w:rsidRPr="00C01293">
        <w:rPr>
          <w:rFonts w:ascii="Times New Roman" w:hAnsi="Times New Roman" w:cs="Times New Roman"/>
          <w:sz w:val="27"/>
          <w:szCs w:val="27"/>
        </w:rPr>
        <w:t xml:space="preserve"> главе «900</w:t>
      </w:r>
      <w:r w:rsidR="00343D38" w:rsidRPr="00C01293">
        <w:rPr>
          <w:rFonts w:ascii="Times New Roman" w:hAnsi="Times New Roman" w:cs="Times New Roman"/>
          <w:sz w:val="27"/>
          <w:szCs w:val="27"/>
        </w:rPr>
        <w:t>», возлагаются</w:t>
      </w:r>
      <w:r w:rsidR="00C41A6A" w:rsidRPr="00C01293">
        <w:rPr>
          <w:rFonts w:ascii="Times New Roman" w:hAnsi="Times New Roman" w:cs="Times New Roman"/>
          <w:sz w:val="27"/>
          <w:szCs w:val="27"/>
        </w:rPr>
        <w:t xml:space="preserve"> следующие функции:</w:t>
      </w:r>
    </w:p>
    <w:p w:rsidR="00C41A6A" w:rsidRPr="00C01293" w:rsidRDefault="00C41A6A" w:rsidP="00C4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1293">
        <w:rPr>
          <w:rFonts w:ascii="Times New Roman" w:hAnsi="Times New Roman" w:cs="Times New Roman"/>
          <w:sz w:val="27"/>
          <w:szCs w:val="27"/>
        </w:rPr>
        <w:t>- осуществление контроля правильности исчисления, полноты и своевременности уплаты платежей в бюджет города Москвы;</w:t>
      </w:r>
    </w:p>
    <w:p w:rsidR="00C41A6A" w:rsidRPr="00C01293" w:rsidRDefault="00C41A6A" w:rsidP="00C4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1293">
        <w:rPr>
          <w:rFonts w:ascii="Times New Roman" w:hAnsi="Times New Roman" w:cs="Times New Roman"/>
          <w:sz w:val="27"/>
          <w:szCs w:val="27"/>
        </w:rPr>
        <w:t>- начисление и учет платежей бюджета города Москвы;</w:t>
      </w:r>
    </w:p>
    <w:p w:rsidR="00C41A6A" w:rsidRPr="00C01293" w:rsidRDefault="00C41A6A" w:rsidP="00C4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1293">
        <w:rPr>
          <w:rFonts w:ascii="Times New Roman" w:hAnsi="Times New Roman" w:cs="Times New Roman"/>
          <w:sz w:val="27"/>
          <w:szCs w:val="27"/>
        </w:rPr>
        <w:t>- принятие решения о возврате (возмещении) излишне уплаченных (взысканных) сумм по следующим кодам бюджетной классификации Российской Федерации:</w:t>
      </w:r>
    </w:p>
    <w:p w:rsidR="00A6781B" w:rsidRPr="00C01293" w:rsidRDefault="00A6781B" w:rsidP="006B7F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5245"/>
      </w:tblGrid>
      <w:tr w:rsidR="00343D38" w:rsidRPr="00346975" w:rsidTr="00FA05F3">
        <w:trPr>
          <w:trHeight w:val="339"/>
        </w:trPr>
        <w:tc>
          <w:tcPr>
            <w:tcW w:w="4678" w:type="dxa"/>
            <w:gridSpan w:val="2"/>
          </w:tcPr>
          <w:p w:rsidR="00343D38" w:rsidRPr="00233A30" w:rsidRDefault="00343D38" w:rsidP="00343D3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343D3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</w:tcPr>
          <w:p w:rsidR="00343D38" w:rsidRPr="00343D38" w:rsidRDefault="00343D38" w:rsidP="008135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3D38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главного администратора доходов бюджета муниципального округа Северное Измайлово и виды (подвиды) доходов</w:t>
            </w:r>
          </w:p>
        </w:tc>
      </w:tr>
      <w:tr w:rsidR="00343D38" w:rsidRPr="00346975" w:rsidTr="00FA05F3">
        <w:trPr>
          <w:cantSplit/>
          <w:trHeight w:val="854"/>
        </w:trPr>
        <w:tc>
          <w:tcPr>
            <w:tcW w:w="851" w:type="dxa"/>
          </w:tcPr>
          <w:p w:rsidR="00343D38" w:rsidRPr="00233A30" w:rsidRDefault="00343D38" w:rsidP="0034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ведомства</w:t>
            </w:r>
          </w:p>
        </w:tc>
        <w:tc>
          <w:tcPr>
            <w:tcW w:w="3827" w:type="dxa"/>
          </w:tcPr>
          <w:p w:rsidR="00343D38" w:rsidRPr="00233A30" w:rsidRDefault="00343D38" w:rsidP="00813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38">
              <w:rPr>
                <w:rFonts w:ascii="Times New Roman" w:hAnsi="Times New Roman"/>
                <w:sz w:val="24"/>
                <w:szCs w:val="24"/>
              </w:rPr>
              <w:t>доходов бюджета муниципального округа Северное Измайлово</w:t>
            </w:r>
          </w:p>
        </w:tc>
        <w:tc>
          <w:tcPr>
            <w:tcW w:w="5245" w:type="dxa"/>
            <w:vMerge/>
          </w:tcPr>
          <w:p w:rsidR="00343D38" w:rsidRPr="00233A30" w:rsidRDefault="00343D38" w:rsidP="008135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05F3" w:rsidRPr="00781578" w:rsidTr="00FA05F3">
        <w:tc>
          <w:tcPr>
            <w:tcW w:w="851" w:type="dxa"/>
          </w:tcPr>
          <w:p w:rsidR="00FA05F3" w:rsidRPr="00233A30" w:rsidRDefault="00FA05F3" w:rsidP="00E8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233A30" w:rsidRDefault="00FA05F3" w:rsidP="00E8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1 13 01993 03 0000 130</w:t>
            </w:r>
          </w:p>
        </w:tc>
        <w:tc>
          <w:tcPr>
            <w:tcW w:w="5245" w:type="dxa"/>
          </w:tcPr>
          <w:p w:rsidR="00FA05F3" w:rsidRPr="00781578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57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1 13 02993 03 0000 130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бюджетов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 xml:space="preserve">внутригородских муниципальных образований городов              федерального значения 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1 14 02032 03 0000 410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егося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 xml:space="preserve">в оперативном управлении учреждений, </w:t>
            </w:r>
            <w:r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 xml:space="preserve"> в ведении органов местного самоуправления                                  внутригородских муниципальных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зований городов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федерального знач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(за исключением имущества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муниципальных бюджетных и автономных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 указанному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 xml:space="preserve">имуществу 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1 16 07010 03 0000 140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1 16 07090 03 0000 140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rPr>
          <w:trHeight w:val="1278"/>
        </w:trPr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1 16 09040 03 0000 140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rPr>
          <w:trHeight w:val="1461"/>
        </w:trPr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1 16 10030 03 0000 140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1 16 10031 03 0000 140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1 16 10032 03 0000 140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29">
              <w:rPr>
                <w:rFonts w:ascii="Times New Roman" w:hAnsi="Times New Roman"/>
                <w:sz w:val="24"/>
                <w:szCs w:val="24"/>
              </w:rPr>
              <w:t>1 16 10061 03 0000 140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29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05F3" w:rsidRPr="002A0629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2A0629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29">
              <w:rPr>
                <w:rFonts w:ascii="Times New Roman" w:hAnsi="Times New Roman"/>
                <w:sz w:val="24"/>
                <w:szCs w:val="24"/>
              </w:rPr>
              <w:t>1 16 10081 03 0000 140</w:t>
            </w:r>
          </w:p>
        </w:tc>
        <w:tc>
          <w:tcPr>
            <w:tcW w:w="5245" w:type="dxa"/>
          </w:tcPr>
          <w:p w:rsidR="00FA05F3" w:rsidRPr="002A0629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29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29">
              <w:rPr>
                <w:rFonts w:ascii="Times New Roman" w:hAnsi="Times New Roman"/>
                <w:sz w:val="24"/>
                <w:szCs w:val="24"/>
              </w:rPr>
              <w:t>1 16 10082 03 0000 140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29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</w:r>
          </w:p>
        </w:tc>
      </w:tr>
      <w:tr w:rsidR="00FA05F3" w:rsidRPr="00A977A5" w:rsidTr="00FA05F3">
        <w:tblPrEx>
          <w:tblLook w:val="01E0" w:firstRow="1" w:lastRow="1" w:firstColumn="1" w:lastColumn="1" w:noHBand="0" w:noVBand="0"/>
        </w:tblPrEx>
        <w:trPr>
          <w:trHeight w:val="1665"/>
        </w:trPr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1 16 10123 01</w:t>
            </w:r>
            <w:r w:rsidRPr="002A0629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5245" w:type="dxa"/>
          </w:tcPr>
          <w:p w:rsidR="00FA05F3" w:rsidRPr="00A977A5" w:rsidRDefault="00FA05F3" w:rsidP="00E81C56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7A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29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2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             внутригородских муниципальных образований городов                федерального значения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2 02 15002 03 0000 150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Дотации бюджетам внутригородс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муниципальных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rPr>
          <w:trHeight w:val="1495"/>
        </w:trPr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2 02 49999 03 0000 150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передаваемые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бюджетам внутригородских муниципальных образований городов федерального значения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2 07 03010 03 0000 150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 xml:space="preserve">Поступления от денежных </w:t>
            </w:r>
            <w:r>
              <w:rPr>
                <w:rFonts w:ascii="Times New Roman" w:hAnsi="Times New Roman"/>
                <w:sz w:val="24"/>
                <w:szCs w:val="24"/>
              </w:rPr>
              <w:t>пожертвований,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 xml:space="preserve">                   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2 07 03020 03 0000 150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бюджеты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внутригородских муниципальных образований городов               федерального значения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2 08 03000 03 0000 150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Перечисления из бюджетов внутригородских                             муниципальных образований городов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 xml:space="preserve"> значения (в бюджеты внутригородских муниципальных образований городов федерального значени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я) для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осуществления возврата (зачета) излишне уплаченных или излишне взысканных сумм налогов, сборов и иных                   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 xml:space="preserve">900 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2 18 60010 03 0000 150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Доходы бюджетов внутригор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одских муниципальных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образований городов федерального значения от возврата остатков субсидий, субвенций и иных межбюджетных трансфертов, имеющих целев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назначение, прошлых лет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из бюджетов бюджетной системы Российской Федерации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                         назначение, прошлых лет из бюджетов внутригородских муниципальных образований городов федерального                      значения </w:t>
            </w:r>
          </w:p>
        </w:tc>
      </w:tr>
    </w:tbl>
    <w:p w:rsidR="00B02A60" w:rsidRPr="00C01293" w:rsidRDefault="00B02A60" w:rsidP="00A62F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01293" w:rsidRDefault="00C01293" w:rsidP="00A62F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 Настоящее распоряжение вступает в силу со дня принятия.</w:t>
      </w:r>
    </w:p>
    <w:p w:rsidR="00A62FE5" w:rsidRPr="00343D38" w:rsidRDefault="00C01293" w:rsidP="00A62F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A62FE5" w:rsidRPr="00C01293">
        <w:rPr>
          <w:rFonts w:ascii="Times New Roman" w:hAnsi="Times New Roman" w:cs="Times New Roman"/>
          <w:sz w:val="27"/>
          <w:szCs w:val="27"/>
        </w:rPr>
        <w:t xml:space="preserve">Контроль за </w:t>
      </w:r>
      <w:r w:rsidR="00466DE0" w:rsidRPr="00C01293">
        <w:rPr>
          <w:rFonts w:ascii="Times New Roman" w:hAnsi="Times New Roman" w:cs="Times New Roman"/>
          <w:sz w:val="27"/>
          <w:szCs w:val="27"/>
        </w:rPr>
        <w:t>ис</w:t>
      </w:r>
      <w:r w:rsidR="003F163D" w:rsidRPr="00C01293">
        <w:rPr>
          <w:rFonts w:ascii="Times New Roman" w:hAnsi="Times New Roman" w:cs="Times New Roman"/>
          <w:sz w:val="27"/>
          <w:szCs w:val="27"/>
        </w:rPr>
        <w:t>полнением</w:t>
      </w:r>
      <w:r w:rsidR="00A62FE5" w:rsidRPr="00C01293">
        <w:rPr>
          <w:rFonts w:ascii="Times New Roman" w:hAnsi="Times New Roman" w:cs="Times New Roman"/>
          <w:sz w:val="27"/>
          <w:szCs w:val="27"/>
        </w:rPr>
        <w:t xml:space="preserve"> настоящего распоряжения </w:t>
      </w:r>
      <w:r w:rsidR="00466DE0" w:rsidRPr="00C01293">
        <w:rPr>
          <w:rFonts w:ascii="Times New Roman" w:hAnsi="Times New Roman" w:cs="Times New Roman"/>
          <w:sz w:val="27"/>
          <w:szCs w:val="27"/>
        </w:rPr>
        <w:t>возлож</w:t>
      </w:r>
      <w:r w:rsidR="00A51DAA" w:rsidRPr="00C01293">
        <w:rPr>
          <w:rFonts w:ascii="Times New Roman" w:hAnsi="Times New Roman" w:cs="Times New Roman"/>
          <w:sz w:val="27"/>
          <w:szCs w:val="27"/>
        </w:rPr>
        <w:t xml:space="preserve">ить на </w:t>
      </w:r>
      <w:r w:rsidR="00343D38">
        <w:rPr>
          <w:rFonts w:ascii="Times New Roman" w:hAnsi="Times New Roman" w:cs="Times New Roman"/>
          <w:sz w:val="27"/>
          <w:szCs w:val="27"/>
        </w:rPr>
        <w:t xml:space="preserve">главу муниципального округа Северное Измайлово </w:t>
      </w:r>
      <w:r w:rsidR="009803A9">
        <w:rPr>
          <w:rFonts w:ascii="Times New Roman" w:hAnsi="Times New Roman" w:cs="Times New Roman"/>
          <w:b/>
          <w:sz w:val="27"/>
          <w:szCs w:val="27"/>
        </w:rPr>
        <w:t>Марфина А.В.</w:t>
      </w:r>
    </w:p>
    <w:p w:rsidR="00AD38DF" w:rsidRPr="00C01293" w:rsidRDefault="00AD38DF" w:rsidP="00A62F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2F1E89" w:rsidRPr="00C01293" w:rsidRDefault="002F1E89" w:rsidP="005D7B4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674E" w:rsidRPr="00343D38" w:rsidRDefault="00343D38" w:rsidP="00343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3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343D38" w:rsidRPr="00343D38" w:rsidRDefault="00343D38" w:rsidP="00343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38">
        <w:rPr>
          <w:rFonts w:ascii="Times New Roman" w:hAnsi="Times New Roman" w:cs="Times New Roman"/>
          <w:b/>
          <w:sz w:val="28"/>
          <w:szCs w:val="28"/>
        </w:rPr>
        <w:t xml:space="preserve">Северное Измайлово                                                               </w:t>
      </w:r>
      <w:r w:rsidR="009803A9">
        <w:rPr>
          <w:rFonts w:ascii="Times New Roman" w:hAnsi="Times New Roman" w:cs="Times New Roman"/>
          <w:b/>
          <w:sz w:val="28"/>
          <w:szCs w:val="28"/>
        </w:rPr>
        <w:t xml:space="preserve">                    А.В. Марфин</w:t>
      </w:r>
    </w:p>
    <w:p w:rsidR="0090055A" w:rsidRPr="00C01293" w:rsidRDefault="0090055A" w:rsidP="00B2674E">
      <w:pPr>
        <w:jc w:val="both"/>
        <w:rPr>
          <w:sz w:val="28"/>
          <w:szCs w:val="28"/>
        </w:rPr>
      </w:pPr>
    </w:p>
    <w:p w:rsidR="0090055A" w:rsidRDefault="0090055A" w:rsidP="00B2674E">
      <w:pPr>
        <w:jc w:val="both"/>
        <w:rPr>
          <w:sz w:val="20"/>
          <w:szCs w:val="20"/>
        </w:rPr>
      </w:pPr>
    </w:p>
    <w:p w:rsidR="0090055A" w:rsidRDefault="0090055A" w:rsidP="00B2674E">
      <w:pPr>
        <w:jc w:val="both"/>
        <w:rPr>
          <w:sz w:val="20"/>
          <w:szCs w:val="20"/>
        </w:rPr>
      </w:pPr>
    </w:p>
    <w:p w:rsidR="0090055A" w:rsidRDefault="0090055A" w:rsidP="00B2674E">
      <w:pPr>
        <w:jc w:val="both"/>
        <w:rPr>
          <w:sz w:val="20"/>
          <w:szCs w:val="20"/>
        </w:rPr>
      </w:pPr>
    </w:p>
    <w:p w:rsidR="009C7120" w:rsidRDefault="009C7120" w:rsidP="00B2674E">
      <w:pPr>
        <w:jc w:val="both"/>
        <w:rPr>
          <w:sz w:val="20"/>
          <w:szCs w:val="20"/>
        </w:rPr>
      </w:pPr>
    </w:p>
    <w:p w:rsidR="009C7120" w:rsidRDefault="009C7120" w:rsidP="00B2674E">
      <w:pPr>
        <w:jc w:val="both"/>
        <w:rPr>
          <w:sz w:val="20"/>
          <w:szCs w:val="20"/>
        </w:rPr>
      </w:pPr>
    </w:p>
    <w:p w:rsidR="009C7120" w:rsidRDefault="009C7120" w:rsidP="00B2674E">
      <w:pPr>
        <w:jc w:val="both"/>
        <w:rPr>
          <w:sz w:val="20"/>
          <w:szCs w:val="20"/>
        </w:rPr>
      </w:pPr>
    </w:p>
    <w:p w:rsidR="00AD38DF" w:rsidRDefault="00AD38DF" w:rsidP="00B2674E">
      <w:pPr>
        <w:jc w:val="both"/>
        <w:rPr>
          <w:sz w:val="20"/>
          <w:szCs w:val="20"/>
        </w:rPr>
      </w:pPr>
    </w:p>
    <w:p w:rsidR="00AD38DF" w:rsidRDefault="00AD38DF" w:rsidP="00B2674E">
      <w:pPr>
        <w:jc w:val="both"/>
        <w:rPr>
          <w:sz w:val="20"/>
          <w:szCs w:val="20"/>
        </w:rPr>
      </w:pPr>
    </w:p>
    <w:p w:rsidR="00AD38DF" w:rsidRDefault="00AD38DF" w:rsidP="00B2674E">
      <w:pPr>
        <w:jc w:val="both"/>
        <w:rPr>
          <w:sz w:val="20"/>
          <w:szCs w:val="20"/>
        </w:rPr>
      </w:pPr>
    </w:p>
    <w:p w:rsidR="00AD38DF" w:rsidRDefault="00AD38DF" w:rsidP="00B2674E">
      <w:pPr>
        <w:jc w:val="both"/>
        <w:rPr>
          <w:sz w:val="20"/>
          <w:szCs w:val="20"/>
        </w:rPr>
      </w:pPr>
    </w:p>
    <w:p w:rsidR="00AD38DF" w:rsidRDefault="00AD38DF" w:rsidP="00B2674E">
      <w:pPr>
        <w:jc w:val="both"/>
        <w:rPr>
          <w:sz w:val="20"/>
          <w:szCs w:val="20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  <w:r w:rsidRPr="00A51DA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93" w:rsidRDefault="00C01293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93" w:rsidRDefault="00C01293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93" w:rsidRDefault="00C01293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93" w:rsidRPr="00A51DAA" w:rsidRDefault="00C01293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182CB5" w:rsidP="00B26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Карелина А.Б.</w:t>
      </w: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DAA">
        <w:rPr>
          <w:rFonts w:ascii="Times New Roman" w:hAnsi="Times New Roman" w:cs="Times New Roman"/>
          <w:sz w:val="24"/>
          <w:szCs w:val="24"/>
        </w:rPr>
        <w:t>Разослано:  в</w:t>
      </w:r>
      <w:proofErr w:type="gramEnd"/>
      <w:r w:rsidRPr="00A51DAA">
        <w:rPr>
          <w:rFonts w:ascii="Times New Roman" w:hAnsi="Times New Roman" w:cs="Times New Roman"/>
          <w:sz w:val="24"/>
          <w:szCs w:val="24"/>
        </w:rPr>
        <w:t xml:space="preserve"> дело, </w:t>
      </w:r>
      <w:r w:rsidR="00E5202C">
        <w:rPr>
          <w:rFonts w:ascii="Times New Roman" w:hAnsi="Times New Roman" w:cs="Times New Roman"/>
          <w:sz w:val="24"/>
          <w:szCs w:val="24"/>
        </w:rPr>
        <w:t>УФК по г.</w:t>
      </w:r>
      <w:r w:rsidR="009C7120">
        <w:rPr>
          <w:rFonts w:ascii="Times New Roman" w:hAnsi="Times New Roman" w:cs="Times New Roman"/>
          <w:sz w:val="24"/>
          <w:szCs w:val="24"/>
        </w:rPr>
        <w:t xml:space="preserve"> </w:t>
      </w:r>
      <w:r w:rsidR="00E5202C">
        <w:rPr>
          <w:rFonts w:ascii="Times New Roman" w:hAnsi="Times New Roman" w:cs="Times New Roman"/>
          <w:sz w:val="24"/>
          <w:szCs w:val="24"/>
        </w:rPr>
        <w:t xml:space="preserve">Москве, </w:t>
      </w:r>
      <w:r w:rsidR="00C01293">
        <w:rPr>
          <w:rFonts w:ascii="Times New Roman" w:hAnsi="Times New Roman" w:cs="Times New Roman"/>
          <w:sz w:val="24"/>
          <w:szCs w:val="24"/>
        </w:rPr>
        <w:t>Т</w:t>
      </w:r>
      <w:r w:rsidRPr="00A51DAA">
        <w:rPr>
          <w:rFonts w:ascii="Times New Roman" w:hAnsi="Times New Roman" w:cs="Times New Roman"/>
          <w:sz w:val="24"/>
          <w:szCs w:val="24"/>
        </w:rPr>
        <w:t>ФКУ</w:t>
      </w:r>
      <w:r w:rsidR="00C01293">
        <w:rPr>
          <w:rFonts w:ascii="Times New Roman" w:hAnsi="Times New Roman" w:cs="Times New Roman"/>
          <w:sz w:val="24"/>
          <w:szCs w:val="24"/>
        </w:rPr>
        <w:t xml:space="preserve"> №3 города Москвы.</w:t>
      </w:r>
      <w:r w:rsidRPr="00A51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FE5" w:rsidRDefault="00A62FE5" w:rsidP="00A6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E5" w:rsidRDefault="00A62FE5" w:rsidP="00A6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E5" w:rsidRDefault="00A62FE5" w:rsidP="00A6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E5" w:rsidRDefault="00A62FE5" w:rsidP="00A6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2FE5" w:rsidSect="00AD38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4761"/>
    <w:multiLevelType w:val="hybridMultilevel"/>
    <w:tmpl w:val="D7C66D90"/>
    <w:lvl w:ilvl="0" w:tplc="5F92F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92"/>
    <w:rsid w:val="00005EF0"/>
    <w:rsid w:val="000135BA"/>
    <w:rsid w:val="00031F54"/>
    <w:rsid w:val="000668D5"/>
    <w:rsid w:val="0009121D"/>
    <w:rsid w:val="000A1EC6"/>
    <w:rsid w:val="000B317E"/>
    <w:rsid w:val="000C3E5C"/>
    <w:rsid w:val="000E594D"/>
    <w:rsid w:val="000F6C46"/>
    <w:rsid w:val="000F7B1E"/>
    <w:rsid w:val="001017E9"/>
    <w:rsid w:val="0010361B"/>
    <w:rsid w:val="00112939"/>
    <w:rsid w:val="001319DA"/>
    <w:rsid w:val="00140333"/>
    <w:rsid w:val="001462EF"/>
    <w:rsid w:val="00163AFC"/>
    <w:rsid w:val="001746F5"/>
    <w:rsid w:val="0017569F"/>
    <w:rsid w:val="001808C9"/>
    <w:rsid w:val="00182CB5"/>
    <w:rsid w:val="001874BD"/>
    <w:rsid w:val="00197739"/>
    <w:rsid w:val="001A0B21"/>
    <w:rsid w:val="001A0FEC"/>
    <w:rsid w:val="001C62A4"/>
    <w:rsid w:val="001E3304"/>
    <w:rsid w:val="00200F54"/>
    <w:rsid w:val="0020406F"/>
    <w:rsid w:val="002063A5"/>
    <w:rsid w:val="00211FF3"/>
    <w:rsid w:val="00230240"/>
    <w:rsid w:val="002302DD"/>
    <w:rsid w:val="0023672F"/>
    <w:rsid w:val="00247190"/>
    <w:rsid w:val="00250602"/>
    <w:rsid w:val="00252BC3"/>
    <w:rsid w:val="0025679C"/>
    <w:rsid w:val="00257D58"/>
    <w:rsid w:val="00285638"/>
    <w:rsid w:val="00293107"/>
    <w:rsid w:val="002A3F79"/>
    <w:rsid w:val="002C38B3"/>
    <w:rsid w:val="002C5E8F"/>
    <w:rsid w:val="002F1E89"/>
    <w:rsid w:val="00302131"/>
    <w:rsid w:val="00314838"/>
    <w:rsid w:val="0033230B"/>
    <w:rsid w:val="00334E68"/>
    <w:rsid w:val="00343D38"/>
    <w:rsid w:val="003463B4"/>
    <w:rsid w:val="00370985"/>
    <w:rsid w:val="003767E9"/>
    <w:rsid w:val="003776A5"/>
    <w:rsid w:val="0038709E"/>
    <w:rsid w:val="003904D6"/>
    <w:rsid w:val="003D6FC8"/>
    <w:rsid w:val="003E17D6"/>
    <w:rsid w:val="003F163D"/>
    <w:rsid w:val="00416110"/>
    <w:rsid w:val="004222D3"/>
    <w:rsid w:val="004238E9"/>
    <w:rsid w:val="00433029"/>
    <w:rsid w:val="00436B9D"/>
    <w:rsid w:val="00465981"/>
    <w:rsid w:val="00466DE0"/>
    <w:rsid w:val="004B2E3D"/>
    <w:rsid w:val="004C0EF8"/>
    <w:rsid w:val="004F381F"/>
    <w:rsid w:val="004F5BF5"/>
    <w:rsid w:val="00504885"/>
    <w:rsid w:val="0050732A"/>
    <w:rsid w:val="00510855"/>
    <w:rsid w:val="005245BD"/>
    <w:rsid w:val="00534E3E"/>
    <w:rsid w:val="0054797A"/>
    <w:rsid w:val="005725E5"/>
    <w:rsid w:val="005754B3"/>
    <w:rsid w:val="00580E4C"/>
    <w:rsid w:val="005840AD"/>
    <w:rsid w:val="00590BDB"/>
    <w:rsid w:val="005A232A"/>
    <w:rsid w:val="005A565B"/>
    <w:rsid w:val="005A7D7D"/>
    <w:rsid w:val="005B286B"/>
    <w:rsid w:val="005C6719"/>
    <w:rsid w:val="005C69B7"/>
    <w:rsid w:val="005D7B43"/>
    <w:rsid w:val="005E3234"/>
    <w:rsid w:val="005F3133"/>
    <w:rsid w:val="005F6288"/>
    <w:rsid w:val="00600BDA"/>
    <w:rsid w:val="006022BF"/>
    <w:rsid w:val="0061001B"/>
    <w:rsid w:val="00623CF4"/>
    <w:rsid w:val="00634BAE"/>
    <w:rsid w:val="006372EF"/>
    <w:rsid w:val="00646DDD"/>
    <w:rsid w:val="00651A52"/>
    <w:rsid w:val="006636C7"/>
    <w:rsid w:val="006917AD"/>
    <w:rsid w:val="006A331F"/>
    <w:rsid w:val="006B7F92"/>
    <w:rsid w:val="006E12D9"/>
    <w:rsid w:val="006F3FFB"/>
    <w:rsid w:val="006F668E"/>
    <w:rsid w:val="00702EFF"/>
    <w:rsid w:val="007054F3"/>
    <w:rsid w:val="0073475B"/>
    <w:rsid w:val="007720E8"/>
    <w:rsid w:val="00783B50"/>
    <w:rsid w:val="007902A2"/>
    <w:rsid w:val="00792ECB"/>
    <w:rsid w:val="007957A8"/>
    <w:rsid w:val="00797352"/>
    <w:rsid w:val="007A40D5"/>
    <w:rsid w:val="007A660F"/>
    <w:rsid w:val="007B5B72"/>
    <w:rsid w:val="007B7FD0"/>
    <w:rsid w:val="007C0BCB"/>
    <w:rsid w:val="007C2E87"/>
    <w:rsid w:val="007D4BA0"/>
    <w:rsid w:val="007D6FDC"/>
    <w:rsid w:val="007F68B9"/>
    <w:rsid w:val="007F6B60"/>
    <w:rsid w:val="00803E06"/>
    <w:rsid w:val="00812C29"/>
    <w:rsid w:val="0081308B"/>
    <w:rsid w:val="00821D53"/>
    <w:rsid w:val="008255BD"/>
    <w:rsid w:val="00840FE6"/>
    <w:rsid w:val="008465A0"/>
    <w:rsid w:val="008600C5"/>
    <w:rsid w:val="00876827"/>
    <w:rsid w:val="008807D0"/>
    <w:rsid w:val="00887F79"/>
    <w:rsid w:val="00895F71"/>
    <w:rsid w:val="008C51DF"/>
    <w:rsid w:val="008C654E"/>
    <w:rsid w:val="008D0DC6"/>
    <w:rsid w:val="008E311B"/>
    <w:rsid w:val="008E6D51"/>
    <w:rsid w:val="008F1D6B"/>
    <w:rsid w:val="008F4D85"/>
    <w:rsid w:val="0090055A"/>
    <w:rsid w:val="00915558"/>
    <w:rsid w:val="0091671D"/>
    <w:rsid w:val="00917129"/>
    <w:rsid w:val="0093375E"/>
    <w:rsid w:val="00946B20"/>
    <w:rsid w:val="009504F5"/>
    <w:rsid w:val="0096367D"/>
    <w:rsid w:val="00973530"/>
    <w:rsid w:val="009803A9"/>
    <w:rsid w:val="00984B2B"/>
    <w:rsid w:val="009A5B6E"/>
    <w:rsid w:val="009C1DF4"/>
    <w:rsid w:val="009C4479"/>
    <w:rsid w:val="009C5AA5"/>
    <w:rsid w:val="009C7120"/>
    <w:rsid w:val="009D35B8"/>
    <w:rsid w:val="009D4382"/>
    <w:rsid w:val="009D5A86"/>
    <w:rsid w:val="009D7C13"/>
    <w:rsid w:val="009E44F3"/>
    <w:rsid w:val="009E471F"/>
    <w:rsid w:val="009F411D"/>
    <w:rsid w:val="00A02C89"/>
    <w:rsid w:val="00A127D7"/>
    <w:rsid w:val="00A15E4B"/>
    <w:rsid w:val="00A23236"/>
    <w:rsid w:val="00A35641"/>
    <w:rsid w:val="00A40482"/>
    <w:rsid w:val="00A51DAA"/>
    <w:rsid w:val="00A5268E"/>
    <w:rsid w:val="00A553DC"/>
    <w:rsid w:val="00A62FE5"/>
    <w:rsid w:val="00A6781B"/>
    <w:rsid w:val="00A765D9"/>
    <w:rsid w:val="00AA3B9D"/>
    <w:rsid w:val="00AA510C"/>
    <w:rsid w:val="00AB71CF"/>
    <w:rsid w:val="00AD38DF"/>
    <w:rsid w:val="00AD6003"/>
    <w:rsid w:val="00AE276D"/>
    <w:rsid w:val="00AE43A8"/>
    <w:rsid w:val="00AF5E54"/>
    <w:rsid w:val="00B02A60"/>
    <w:rsid w:val="00B1307D"/>
    <w:rsid w:val="00B137C3"/>
    <w:rsid w:val="00B20564"/>
    <w:rsid w:val="00B221C5"/>
    <w:rsid w:val="00B2674E"/>
    <w:rsid w:val="00B508C0"/>
    <w:rsid w:val="00B5148E"/>
    <w:rsid w:val="00B578E0"/>
    <w:rsid w:val="00B6308E"/>
    <w:rsid w:val="00B66A42"/>
    <w:rsid w:val="00B67873"/>
    <w:rsid w:val="00B872FF"/>
    <w:rsid w:val="00BA1694"/>
    <w:rsid w:val="00BA5A0C"/>
    <w:rsid w:val="00BB1EB9"/>
    <w:rsid w:val="00BB4CF7"/>
    <w:rsid w:val="00BB7762"/>
    <w:rsid w:val="00BD0C11"/>
    <w:rsid w:val="00BF4D8A"/>
    <w:rsid w:val="00BF58F9"/>
    <w:rsid w:val="00BF740D"/>
    <w:rsid w:val="00C01293"/>
    <w:rsid w:val="00C0219D"/>
    <w:rsid w:val="00C06312"/>
    <w:rsid w:val="00C1185F"/>
    <w:rsid w:val="00C37814"/>
    <w:rsid w:val="00C37FBF"/>
    <w:rsid w:val="00C41A6A"/>
    <w:rsid w:val="00C45E43"/>
    <w:rsid w:val="00C5000D"/>
    <w:rsid w:val="00C75904"/>
    <w:rsid w:val="00C81E62"/>
    <w:rsid w:val="00C8658C"/>
    <w:rsid w:val="00C96060"/>
    <w:rsid w:val="00CA0A36"/>
    <w:rsid w:val="00CA27D1"/>
    <w:rsid w:val="00CA6C3C"/>
    <w:rsid w:val="00CC5F23"/>
    <w:rsid w:val="00D12383"/>
    <w:rsid w:val="00D14CFE"/>
    <w:rsid w:val="00D23527"/>
    <w:rsid w:val="00D351AD"/>
    <w:rsid w:val="00D41D52"/>
    <w:rsid w:val="00D77BD2"/>
    <w:rsid w:val="00D957A4"/>
    <w:rsid w:val="00DB2356"/>
    <w:rsid w:val="00DB4606"/>
    <w:rsid w:val="00DB7617"/>
    <w:rsid w:val="00DE1D26"/>
    <w:rsid w:val="00DF2EE8"/>
    <w:rsid w:val="00E00941"/>
    <w:rsid w:val="00E02D30"/>
    <w:rsid w:val="00E20ABE"/>
    <w:rsid w:val="00E239AE"/>
    <w:rsid w:val="00E26ED1"/>
    <w:rsid w:val="00E272FD"/>
    <w:rsid w:val="00E36808"/>
    <w:rsid w:val="00E43CAA"/>
    <w:rsid w:val="00E47942"/>
    <w:rsid w:val="00E51B35"/>
    <w:rsid w:val="00E51C06"/>
    <w:rsid w:val="00E5202C"/>
    <w:rsid w:val="00E541D5"/>
    <w:rsid w:val="00E6377C"/>
    <w:rsid w:val="00E75D0E"/>
    <w:rsid w:val="00E81762"/>
    <w:rsid w:val="00E82382"/>
    <w:rsid w:val="00E87587"/>
    <w:rsid w:val="00E9170B"/>
    <w:rsid w:val="00E95C4E"/>
    <w:rsid w:val="00E966D7"/>
    <w:rsid w:val="00EA2D1E"/>
    <w:rsid w:val="00EB2F43"/>
    <w:rsid w:val="00EC22BE"/>
    <w:rsid w:val="00ED7473"/>
    <w:rsid w:val="00EE1FAE"/>
    <w:rsid w:val="00EE7901"/>
    <w:rsid w:val="00EF69AA"/>
    <w:rsid w:val="00F07A14"/>
    <w:rsid w:val="00F144E1"/>
    <w:rsid w:val="00F2205C"/>
    <w:rsid w:val="00F40723"/>
    <w:rsid w:val="00F773E0"/>
    <w:rsid w:val="00F97634"/>
    <w:rsid w:val="00FA05F3"/>
    <w:rsid w:val="00FA237C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09A5"/>
  <w15:docId w15:val="{767D183D-6D93-489A-A78B-E79A7CBD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BD40-2683-42F6-99AC-CA3C2C2C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2022-12-19T10:56:00Z</cp:lastPrinted>
  <dcterms:created xsi:type="dcterms:W3CDTF">2018-12-18T09:38:00Z</dcterms:created>
  <dcterms:modified xsi:type="dcterms:W3CDTF">2022-12-20T07:50:00Z</dcterms:modified>
</cp:coreProperties>
</file>